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8DD" w:rsidRDefault="006C18DD">
      <w:pPr>
        <w:jc w:val="center"/>
        <w:rPr>
          <w:b/>
          <w:bCs/>
        </w:rPr>
      </w:pPr>
      <w:r>
        <w:rPr>
          <w:b/>
          <w:bCs/>
        </w:rPr>
        <w:t>EXCEL VBA</w:t>
      </w:r>
    </w:p>
    <w:p w:rsidR="006C18DD" w:rsidRDefault="006C18DD">
      <w:r>
        <w:rPr>
          <w:b/>
          <w:bCs/>
        </w:rPr>
        <w:t>Durée :</w:t>
      </w:r>
      <w:r>
        <w:t xml:space="preserve"> </w:t>
      </w:r>
      <w:r w:rsidR="00950AD7">
        <w:t>2</w:t>
      </w:r>
      <w:r>
        <w:t xml:space="preserve"> jours</w:t>
      </w:r>
    </w:p>
    <w:p w:rsidR="006C18DD" w:rsidRDefault="006C18DD">
      <w:pPr>
        <w:rPr>
          <w:b/>
          <w:bCs/>
        </w:rPr>
      </w:pPr>
    </w:p>
    <w:p w:rsidR="006C18DD" w:rsidRDefault="006C18DD">
      <w:r>
        <w:rPr>
          <w:b/>
          <w:bCs/>
        </w:rPr>
        <w:t xml:space="preserve">Objectifs : </w:t>
      </w:r>
      <w:r>
        <w:t xml:space="preserve">Développer des applications complètes mettant en œuvre le langage de programmation. </w:t>
      </w:r>
      <w:r w:rsidR="00855CA0">
        <w:t>Être</w:t>
      </w:r>
      <w:r>
        <w:t xml:space="preserve"> capable d’utiliser les instructions et les objets, gérer les erreurs d’exécution.</w:t>
      </w:r>
    </w:p>
    <w:p w:rsidR="006C18DD" w:rsidRDefault="006C18DD"/>
    <w:p w:rsidR="006C18DD" w:rsidRDefault="006C18DD">
      <w:bookmarkStart w:id="0" w:name="ctl00_main_content_TitreParticipants"/>
      <w:bookmarkEnd w:id="0"/>
      <w:r>
        <w:rPr>
          <w:b/>
          <w:bCs/>
        </w:rPr>
        <w:t>Participants / Pré-requis</w:t>
      </w:r>
      <w:bookmarkStart w:id="1" w:name="ctl00_main_content_Participants"/>
      <w:bookmarkEnd w:id="1"/>
      <w:r>
        <w:rPr>
          <w:b/>
          <w:bCs/>
        </w:rPr>
        <w:t xml:space="preserve"> : </w:t>
      </w:r>
      <w:r>
        <w:t>Toute personne souhaitant développer des applications VBA et ayant une très bonne connaissance d'Excel</w:t>
      </w:r>
      <w:r w:rsidR="00950AD7">
        <w:t xml:space="preserve"> et des macros enregistrées, </w:t>
      </w:r>
      <w:r w:rsidR="0039720A">
        <w:t xml:space="preserve">avoir </w:t>
      </w:r>
      <w:r w:rsidR="00950AD7">
        <w:t xml:space="preserve">des notions de programmation </w:t>
      </w:r>
      <w:r w:rsidR="0039720A">
        <w:t>est</w:t>
      </w:r>
      <w:r w:rsidR="00950AD7">
        <w:t xml:space="preserve"> un plus.</w:t>
      </w:r>
    </w:p>
    <w:p w:rsidR="006C18DD" w:rsidRDefault="006C18DD"/>
    <w:p w:rsidR="006C18DD" w:rsidRDefault="006C18DD">
      <w:pPr>
        <w:numPr>
          <w:ilvl w:val="0"/>
          <w:numId w:val="2"/>
        </w:numPr>
      </w:pPr>
      <w:r>
        <w:t>Présentation des macros et de VBA</w:t>
      </w:r>
    </w:p>
    <w:p w:rsidR="00950AD7" w:rsidRDefault="00950AD7" w:rsidP="00950AD7">
      <w:pPr>
        <w:numPr>
          <w:ilvl w:val="0"/>
          <w:numId w:val="2"/>
        </w:numPr>
      </w:pPr>
      <w:r>
        <w:t>Notion de modules, de procédures, de fonctions</w:t>
      </w:r>
    </w:p>
    <w:p w:rsidR="006C18DD" w:rsidRDefault="006C18DD">
      <w:pPr>
        <w:numPr>
          <w:ilvl w:val="0"/>
          <w:numId w:val="2"/>
        </w:numPr>
      </w:pPr>
      <w:r>
        <w:t>L’éditeur Visual Basic (VBE)</w:t>
      </w:r>
    </w:p>
    <w:p w:rsidR="006C18DD" w:rsidRDefault="006C18DD">
      <w:pPr>
        <w:numPr>
          <w:ilvl w:val="0"/>
          <w:numId w:val="3"/>
        </w:numPr>
      </w:pPr>
      <w:r>
        <w:t>L’explorateur de projet</w:t>
      </w:r>
    </w:p>
    <w:p w:rsidR="006C18DD" w:rsidRDefault="006C18DD">
      <w:pPr>
        <w:numPr>
          <w:ilvl w:val="0"/>
          <w:numId w:val="3"/>
        </w:numPr>
      </w:pPr>
      <w:r>
        <w:t>La fenêtre des propriétés</w:t>
      </w:r>
    </w:p>
    <w:p w:rsidR="006C18DD" w:rsidRDefault="006C18DD">
      <w:pPr>
        <w:numPr>
          <w:ilvl w:val="0"/>
          <w:numId w:val="3"/>
        </w:numPr>
      </w:pPr>
      <w:r>
        <w:t>La fenêtre code</w:t>
      </w:r>
    </w:p>
    <w:p w:rsidR="006C18DD" w:rsidRDefault="006C18DD">
      <w:pPr>
        <w:numPr>
          <w:ilvl w:val="0"/>
          <w:numId w:val="3"/>
        </w:numPr>
      </w:pPr>
      <w:r>
        <w:t>La fenêtre Exécution</w:t>
      </w:r>
    </w:p>
    <w:p w:rsidR="006C18DD" w:rsidRDefault="006C18DD">
      <w:pPr>
        <w:numPr>
          <w:ilvl w:val="0"/>
          <w:numId w:val="3"/>
        </w:numPr>
      </w:pPr>
      <w:r>
        <w:t>La fenêtre Variables locales</w:t>
      </w:r>
    </w:p>
    <w:p w:rsidR="006C18DD" w:rsidRDefault="006C18DD">
      <w:pPr>
        <w:numPr>
          <w:ilvl w:val="0"/>
          <w:numId w:val="3"/>
        </w:numPr>
      </w:pPr>
      <w:r>
        <w:t>La fenêtre Espions</w:t>
      </w:r>
    </w:p>
    <w:p w:rsidR="006C18DD" w:rsidRDefault="006C18DD">
      <w:pPr>
        <w:numPr>
          <w:ilvl w:val="0"/>
          <w:numId w:val="3"/>
        </w:numPr>
      </w:pPr>
      <w:r>
        <w:t>L’explorateur d’objet</w:t>
      </w:r>
    </w:p>
    <w:p w:rsidR="006C18DD" w:rsidRDefault="006C18DD">
      <w:pPr>
        <w:numPr>
          <w:ilvl w:val="0"/>
          <w:numId w:val="3"/>
        </w:numPr>
      </w:pPr>
      <w:r>
        <w:t>Paramétrage du VBE</w:t>
      </w:r>
    </w:p>
    <w:p w:rsidR="006C18DD" w:rsidRDefault="006C18DD">
      <w:pPr>
        <w:numPr>
          <w:ilvl w:val="0"/>
          <w:numId w:val="2"/>
        </w:numPr>
      </w:pPr>
      <w:r>
        <w:t>La programmation en VBA</w:t>
      </w:r>
    </w:p>
    <w:p w:rsidR="006C18DD" w:rsidRDefault="006C18DD" w:rsidP="00950AD7">
      <w:pPr>
        <w:numPr>
          <w:ilvl w:val="0"/>
          <w:numId w:val="4"/>
        </w:numPr>
      </w:pPr>
      <w:r>
        <w:t>Les variables</w:t>
      </w:r>
      <w:r w:rsidR="00950AD7">
        <w:t xml:space="preserve"> &amp; l</w:t>
      </w:r>
      <w:r>
        <w:t xml:space="preserve">es </w:t>
      </w:r>
      <w:r w:rsidR="00950AD7">
        <w:t>constantes</w:t>
      </w:r>
    </w:p>
    <w:p w:rsidR="006C18DD" w:rsidRDefault="006C18DD">
      <w:pPr>
        <w:numPr>
          <w:ilvl w:val="0"/>
          <w:numId w:val="4"/>
        </w:numPr>
      </w:pPr>
      <w:r>
        <w:t>Les opérateurs</w:t>
      </w:r>
    </w:p>
    <w:p w:rsidR="006C18DD" w:rsidRDefault="006C18DD">
      <w:pPr>
        <w:numPr>
          <w:ilvl w:val="0"/>
          <w:numId w:val="4"/>
        </w:numPr>
      </w:pPr>
      <w:r>
        <w:t>Contrôle d’exécution</w:t>
      </w:r>
    </w:p>
    <w:p w:rsidR="006C18DD" w:rsidRDefault="006C18DD">
      <w:pPr>
        <w:numPr>
          <w:ilvl w:val="1"/>
          <w:numId w:val="5"/>
        </w:numPr>
      </w:pPr>
      <w:r>
        <w:t>Les structures conditionnelles</w:t>
      </w:r>
    </w:p>
    <w:p w:rsidR="006C18DD" w:rsidRDefault="006C18DD">
      <w:pPr>
        <w:numPr>
          <w:ilvl w:val="1"/>
          <w:numId w:val="5"/>
        </w:numPr>
      </w:pPr>
      <w:r>
        <w:t>Les boucles</w:t>
      </w:r>
    </w:p>
    <w:p w:rsidR="006C18DD" w:rsidRDefault="006C18DD">
      <w:pPr>
        <w:numPr>
          <w:ilvl w:val="0"/>
          <w:numId w:val="2"/>
        </w:numPr>
      </w:pPr>
      <w:r>
        <w:t>Le modèle objet</w:t>
      </w:r>
    </w:p>
    <w:p w:rsidR="006C18DD" w:rsidRDefault="006C18DD">
      <w:pPr>
        <w:numPr>
          <w:ilvl w:val="0"/>
          <w:numId w:val="6"/>
        </w:numPr>
      </w:pPr>
      <w:r>
        <w:t>Définitions</w:t>
      </w:r>
    </w:p>
    <w:p w:rsidR="006C18DD" w:rsidRDefault="006C18DD">
      <w:pPr>
        <w:numPr>
          <w:ilvl w:val="0"/>
          <w:numId w:val="6"/>
        </w:numPr>
      </w:pPr>
      <w:r>
        <w:t>Collections d’objets</w:t>
      </w:r>
    </w:p>
    <w:p w:rsidR="006C18DD" w:rsidRDefault="006C18DD">
      <w:pPr>
        <w:numPr>
          <w:ilvl w:val="0"/>
          <w:numId w:val="6"/>
        </w:numPr>
      </w:pPr>
      <w:r>
        <w:t>Références d’objets</w:t>
      </w:r>
    </w:p>
    <w:p w:rsidR="006C18DD" w:rsidRDefault="001A0867">
      <w:pPr>
        <w:numPr>
          <w:ilvl w:val="0"/>
          <w:numId w:val="6"/>
        </w:numPr>
      </w:pPr>
      <w:r>
        <w:t>Procédures courantes de déplacement, et sélection de cellules</w:t>
      </w:r>
    </w:p>
    <w:p w:rsidR="006C18DD" w:rsidRDefault="006C18DD">
      <w:pPr>
        <w:numPr>
          <w:ilvl w:val="0"/>
          <w:numId w:val="2"/>
        </w:numPr>
      </w:pPr>
      <w:r>
        <w:t>Les INPUTBOX et MSGBOX</w:t>
      </w:r>
    </w:p>
    <w:p w:rsidR="006C18DD" w:rsidRDefault="006C18DD">
      <w:pPr>
        <w:numPr>
          <w:ilvl w:val="0"/>
          <w:numId w:val="2"/>
        </w:numPr>
      </w:pPr>
      <w:r>
        <w:t>Le débogage</w:t>
      </w:r>
    </w:p>
    <w:p w:rsidR="006C18DD" w:rsidRDefault="006C18DD">
      <w:pPr>
        <w:numPr>
          <w:ilvl w:val="0"/>
          <w:numId w:val="2"/>
        </w:numPr>
      </w:pPr>
      <w:r>
        <w:t>La gestion des erreurs</w:t>
      </w:r>
    </w:p>
    <w:p w:rsidR="006C18DD" w:rsidRDefault="006C18DD">
      <w:pPr>
        <w:numPr>
          <w:ilvl w:val="0"/>
          <w:numId w:val="2"/>
        </w:numPr>
      </w:pPr>
      <w:r>
        <w:t>Indentation et commentaires</w:t>
      </w:r>
    </w:p>
    <w:sectPr w:rsidR="006C18DD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24B21"/>
    <w:rsid w:val="001A0867"/>
    <w:rsid w:val="0039720A"/>
    <w:rsid w:val="006C18DD"/>
    <w:rsid w:val="00855CA0"/>
    <w:rsid w:val="00950AD7"/>
    <w:rsid w:val="00D24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80"/>
      <w:u w:val="single"/>
      <w:lang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styleId="Emphaseple">
    <w:name w:val="Subtle Emphasis"/>
    <w:qFormat/>
    <w:rPr>
      <w:i/>
      <w:color w:val="5A5A5A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M1">
    <w:name w:val="toc 1"/>
    <w:basedOn w:val="Normal"/>
    <w:next w:val="Normal"/>
  </w:style>
  <w:style w:type="paragraph" w:styleId="Titre">
    <w:name w:val="Title"/>
    <w:basedOn w:val="Normal"/>
    <w:next w:val="Normal"/>
    <w:qFormat/>
    <w:pPr>
      <w:spacing w:before="240" w:after="60"/>
      <w:jc w:val="center"/>
    </w:pPr>
    <w:rPr>
      <w:rFonts w:ascii="Cambria" w:eastAsia="Times New Roman" w:hAnsi="Cambria"/>
      <w:b/>
      <w:bCs/>
      <w:sz w:val="32"/>
      <w:szCs w:val="32"/>
    </w:rPr>
  </w:style>
  <w:style w:type="paragraph" w:styleId="Sous-titre">
    <w:name w:val="Subtitle"/>
    <w:basedOn w:val="Normal"/>
    <w:next w:val="Normal"/>
    <w:qFormat/>
    <w:pPr>
      <w:spacing w:after="60"/>
      <w:jc w:val="center"/>
    </w:pPr>
    <w:rPr>
      <w:rFonts w:ascii="Cambria" w:hAnsi="Cambria"/>
      <w:b/>
      <w:iCs/>
    </w:rPr>
  </w:style>
  <w:style w:type="paragraph" w:styleId="Sansinterligne">
    <w:name w:val="No Spacing"/>
    <w:basedOn w:val="Normal"/>
    <w:qFormat/>
    <w:rPr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60B5079794642ABE7A59ACB049E0C" ma:contentTypeVersion="10" ma:contentTypeDescription="Crée un document." ma:contentTypeScope="" ma:versionID="8fad6fc49df7fad93a7721cc93ea2395">
  <xsd:schema xmlns:xsd="http://www.w3.org/2001/XMLSchema" xmlns:xs="http://www.w3.org/2001/XMLSchema" xmlns:p="http://schemas.microsoft.com/office/2006/metadata/properties" xmlns:ns2="271254ee-1e7f-4a9d-a7d2-a2302e6e5eb2" targetNamespace="http://schemas.microsoft.com/office/2006/metadata/properties" ma:root="true" ma:fieldsID="25085f362720fa9e836966db2e2e3b2a" ns2:_="">
    <xsd:import namespace="271254ee-1e7f-4a9d-a7d2-a2302e6e5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254ee-1e7f-4a9d-a7d2-a2302e6e5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C6B4B4-0CF2-46F9-8AFC-FA4A868A3127}"/>
</file>

<file path=customXml/itemProps2.xml><?xml version="1.0" encoding="utf-8"?>
<ds:datastoreItem xmlns:ds="http://schemas.openxmlformats.org/officeDocument/2006/customXml" ds:itemID="{61367F71-3F78-4B94-A8A8-D1E2DF935153}"/>
</file>

<file path=customXml/itemProps3.xml><?xml version="1.0" encoding="utf-8"?>
<ds:datastoreItem xmlns:ds="http://schemas.openxmlformats.org/officeDocument/2006/customXml" ds:itemID="{0B118649-69D7-4D88-8A9E-A5E0D120D3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LCN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</dc:creator>
  <cp:lastModifiedBy>Emmanuel Barraud</cp:lastModifiedBy>
  <cp:revision>3</cp:revision>
  <cp:lastPrinted>1601-01-01T00:00:00Z</cp:lastPrinted>
  <dcterms:created xsi:type="dcterms:W3CDTF">2014-02-11T08:47:00Z</dcterms:created>
  <dcterms:modified xsi:type="dcterms:W3CDTF">2014-02-11T08:48:00Z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0x01010037A60B5079794642ABE7A59ACB049E0C</vt:lpwstr>
  </property>
</Properties>
</file>